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F56" w:rsidRDefault="00B22F56" w:rsidP="00B22F56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kern w:val="0"/>
          <w:sz w:val="18"/>
          <w:szCs w:val="18"/>
          <w:lang w:eastAsia="ru-RU"/>
          <w14:ligatures w14:val="none"/>
        </w:rPr>
      </w:pPr>
    </w:p>
    <w:p w:rsidR="00B22F56" w:rsidRPr="00B22F56" w:rsidRDefault="00B22F56" w:rsidP="00B22F56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22F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МИНИСТЕРСТВО ОБРАЗОВАНИЯ И  НАУКИ РЕСПУБЛИКИ КОМИ</w:t>
      </w:r>
    </w:p>
    <w:p w:rsidR="00B22F56" w:rsidRPr="00B22F56" w:rsidRDefault="00B22F56" w:rsidP="00B22F56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:rsidR="00B22F56" w:rsidRPr="00B22F56" w:rsidRDefault="00B22F56" w:rsidP="00B22F56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22F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МИКУНЬСКИЙ ФИЛИАЛ</w:t>
      </w:r>
    </w:p>
    <w:p w:rsidR="00B22F56" w:rsidRPr="00B22F56" w:rsidRDefault="00B22F56" w:rsidP="00B22F56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22F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ГОСУДАРСТВЕННОГО ПРОФЕССИОНАЛЬНОГО ОБРАЗОВАТЕЛЬНОГО</w:t>
      </w:r>
    </w:p>
    <w:p w:rsidR="00B22F56" w:rsidRPr="00B22F56" w:rsidRDefault="00B22F56" w:rsidP="00B22F56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22F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УЧРЕЖДЕНИЯ</w:t>
      </w:r>
    </w:p>
    <w:p w:rsidR="00B22F56" w:rsidRPr="00B22F56" w:rsidRDefault="00B22F56" w:rsidP="00B22F56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22F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"СЫКТЫВКАРСКИЙ АВТОМЕХАНИЧЕСКИЙ ТЕХНИКУМ"</w:t>
      </w:r>
    </w:p>
    <w:p w:rsidR="00B22F56" w:rsidRPr="00B22F56" w:rsidRDefault="00B22F56" w:rsidP="00B22F56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:rsidR="003E079A" w:rsidRPr="00B22F56" w:rsidRDefault="003E079A" w:rsidP="00B22F56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3E079A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3E079A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3E079A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257"/>
        <w:tblW w:w="9606" w:type="dxa"/>
        <w:tblLook w:val="04A0" w:firstRow="1" w:lastRow="0" w:firstColumn="1" w:lastColumn="0" w:noHBand="0" w:noVBand="1"/>
      </w:tblPr>
      <w:tblGrid>
        <w:gridCol w:w="5138"/>
        <w:gridCol w:w="4468"/>
      </w:tblGrid>
      <w:tr w:rsidR="003E079A" w:rsidRPr="00862590" w:rsidTr="00B737B1">
        <w:trPr>
          <w:trHeight w:val="426"/>
        </w:trPr>
        <w:tc>
          <w:tcPr>
            <w:tcW w:w="5138" w:type="dxa"/>
          </w:tcPr>
          <w:p w:rsidR="003E079A" w:rsidRPr="00862590" w:rsidRDefault="003E079A" w:rsidP="00B73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РЕКОМЕНДОВАНА</w:t>
            </w:r>
          </w:p>
        </w:tc>
        <w:tc>
          <w:tcPr>
            <w:tcW w:w="4468" w:type="dxa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УТВЕРЖДАЮ</w:t>
            </w:r>
          </w:p>
        </w:tc>
      </w:tr>
      <w:tr w:rsidR="003E079A" w:rsidRPr="00862590" w:rsidTr="00B737B1">
        <w:trPr>
          <w:trHeight w:val="1595"/>
        </w:trPr>
        <w:tc>
          <w:tcPr>
            <w:tcW w:w="5138" w:type="dxa"/>
            <w:hideMark/>
          </w:tcPr>
          <w:p w:rsidR="003E079A" w:rsidRPr="00862590" w:rsidRDefault="003E079A" w:rsidP="00B737B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 заседании предметной</w:t>
            </w:r>
          </w:p>
          <w:p w:rsidR="003E079A" w:rsidRPr="00862590" w:rsidRDefault="003E079A" w:rsidP="00B737B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(цикловой) комиссии</w:t>
            </w:r>
          </w:p>
          <w:p w:rsidR="003E079A" w:rsidRPr="00862590" w:rsidRDefault="003E079A" w:rsidP="00B737B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______________20___г.</w:t>
            </w:r>
          </w:p>
          <w:p w:rsidR="003E079A" w:rsidRPr="00862590" w:rsidRDefault="003E079A" w:rsidP="00B737B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протокол №______</w:t>
            </w:r>
          </w:p>
          <w:p w:rsidR="003E079A" w:rsidRPr="00862590" w:rsidRDefault="003E079A" w:rsidP="007E14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Председатель ПЦК ____________ </w:t>
            </w:r>
          </w:p>
        </w:tc>
        <w:tc>
          <w:tcPr>
            <w:tcW w:w="4468" w:type="dxa"/>
          </w:tcPr>
          <w:p w:rsidR="003E079A" w:rsidRPr="00862590" w:rsidRDefault="007E140C" w:rsidP="00B737B1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Директор </w:t>
            </w:r>
            <w:r w:rsidR="003E079A"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ГПОУ «САТ»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</w:t>
            </w:r>
            <w:r w:rsidR="007E140C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И.В. </w:t>
            </w:r>
            <w:proofErr w:type="spellStart"/>
            <w:r w:rsidR="007E140C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Юрецкая</w:t>
            </w:r>
            <w:proofErr w:type="spellEnd"/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__________20___г.</w:t>
            </w:r>
          </w:p>
        </w:tc>
      </w:tr>
    </w:tbl>
    <w:p w:rsidR="003E079A" w:rsidRPr="00862590" w:rsidRDefault="003E079A" w:rsidP="003E079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:rsidR="003E079A" w:rsidRPr="00862590" w:rsidRDefault="003E079A" w:rsidP="003E079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:rsidR="003E079A" w:rsidRPr="00862590" w:rsidRDefault="003E079A" w:rsidP="003E07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  <w:t>РАБОЧАЯ ПРОГРАММА</w:t>
      </w:r>
    </w:p>
    <w:p w:rsidR="003E079A" w:rsidRDefault="003E079A" w:rsidP="003E0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32"/>
          <w:szCs w:val="32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caps/>
          <w:kern w:val="0"/>
          <w:sz w:val="32"/>
          <w:szCs w:val="32"/>
          <w:lang w:eastAsia="ru-RU"/>
          <w14:ligatures w14:val="none"/>
        </w:rPr>
        <w:t>по УЧЕБНОЙ ДИСЦИПЛИНе</w:t>
      </w:r>
    </w:p>
    <w:p w:rsidR="003E079A" w:rsidRPr="00862590" w:rsidRDefault="003E079A" w:rsidP="003E0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:rsidR="003E079A" w:rsidRPr="00633B37" w:rsidRDefault="003E079A" w:rsidP="003E0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633B3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ОП.03 «Материаловедение»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</w:t>
      </w:r>
    </w:p>
    <w:p w:rsidR="003E079A" w:rsidRPr="00862590" w:rsidRDefault="003E079A" w:rsidP="003E079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</w:pPr>
    </w:p>
    <w:p w:rsidR="003E079A" w:rsidRPr="00862590" w:rsidRDefault="003E079A" w:rsidP="003E0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ru-RU"/>
          <w14:ligatures w14:val="none"/>
        </w:rPr>
      </w:pPr>
    </w:p>
    <w:p w:rsidR="003E079A" w:rsidRPr="00862590" w:rsidRDefault="003E079A" w:rsidP="003E079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15.01.35 МАСТЕР СЛЕСАРНЫХ РАБОТ</w:t>
      </w:r>
    </w:p>
    <w:p w:rsidR="003E079A" w:rsidRPr="00862590" w:rsidRDefault="003E079A" w:rsidP="003E079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23"/>
          <w:szCs w:val="23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23"/>
          <w:szCs w:val="23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244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3E079A" w:rsidRPr="00862590" w:rsidRDefault="003E079A" w:rsidP="003E079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32"/>
          <w:lang w:eastAsia="ru-RU"/>
          <w14:ligatures w14:val="none"/>
        </w:rPr>
      </w:pPr>
    </w:p>
    <w:p w:rsidR="003E079A" w:rsidRPr="00862590" w:rsidRDefault="003E079A" w:rsidP="003E0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32"/>
          <w:lang w:eastAsia="ru-RU"/>
          <w14:ligatures w14:val="none"/>
        </w:rPr>
      </w:pPr>
    </w:p>
    <w:p w:rsidR="003E079A" w:rsidRDefault="003E079A" w:rsidP="003E0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32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32"/>
          <w:lang w:eastAsia="ru-RU"/>
          <w14:ligatures w14:val="none"/>
        </w:rPr>
        <w:t>Сыктывкар, 2023</w:t>
      </w:r>
    </w:p>
    <w:p w:rsidR="003E079A" w:rsidRPr="00862590" w:rsidRDefault="003E079A" w:rsidP="003E0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32"/>
          <w:lang w:eastAsia="ru-RU"/>
          <w14:ligatures w14:val="none"/>
        </w:rPr>
      </w:pPr>
    </w:p>
    <w:p w:rsidR="003E079A" w:rsidRPr="00862590" w:rsidRDefault="003E079A" w:rsidP="003E07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:rsidR="003E079A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lastRenderedPageBreak/>
        <w:t>Рабочая программа учебной дисциплины «</w:t>
      </w:r>
      <w:r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Материаловедение»</w:t>
      </w:r>
      <w:r w:rsidRPr="003E079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» разработана в соответствии с Федеральным государственным образовательным стандартом (далее – ФГОС), по профессии среднего профессионального образования (далее – СПО) 15.01.35 «Мастер слесарных работ». утвержденного приказом Министерства образования науки РФ от 29 октября 2013 года N 1199 (зарегистрировано в Минюсте РФ 26 декабря 2013 года, регистрационный № 30861), с изменениями, внесенными приказами Министерства образования и науки РФ от 14 мая 2014 г. № 518 (зарегистрирован Министерством юстиции РФ 28 мая 2014 г. регистрационный № 32461) и от 18 ноября 2015 г. № 1350(зарегистрирован Министерством юстиции РФ 3декабря 2015 г. регистрационный № 39955) и от 25 ноября 2016 г. №1477 (зарегистрирован з Министерством юстиции РФ12 декабря 2016 г. регистрационный № 44662 и утвержден приказом Министерства образования и науки РФ от 9 декабря 2016 г. № 1576)</w:t>
      </w: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3E079A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3E079A" w:rsidRPr="003E079A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</w:p>
    <w:p w:rsidR="003E079A" w:rsidRPr="003E079A" w:rsidRDefault="006F1EC6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СОСТАВИТЕЛЬ – </w:t>
      </w:r>
      <w:r w:rsidR="003E079A" w:rsidRPr="003E079A">
        <w:rPr>
          <w:rFonts w:ascii="Times New Roman" w:eastAsia="Times New Roman" w:hAnsi="Times New Roman" w:cs="Times New Roman"/>
          <w:kern w:val="0"/>
          <w:sz w:val="28"/>
          <w:szCs w:val="24"/>
          <w:u w:val="single"/>
          <w:lang w:eastAsia="ru-RU"/>
          <w14:ligatures w14:val="none"/>
        </w:rPr>
        <w:t xml:space="preserve">Алимов Ф.А. </w:t>
      </w:r>
      <w:r w:rsidR="003E079A" w:rsidRPr="003E079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, преподаватель МФ ГПОУ «САТ»</w:t>
      </w:r>
    </w:p>
    <w:p w:rsidR="003E079A" w:rsidRPr="003E079A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30" w:after="30" w:line="240" w:lineRule="auto"/>
        <w:ind w:firstLine="36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  <w14:ligatures w14:val="none"/>
        </w:rPr>
        <w:t>СОДЕРЖАНИЕ</w:t>
      </w:r>
    </w:p>
    <w:p w:rsidR="003E079A" w:rsidRPr="00862590" w:rsidRDefault="003E079A" w:rsidP="003E079A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903"/>
      </w:tblGrid>
      <w:tr w:rsidR="003E079A" w:rsidRPr="00862590" w:rsidTr="00B737B1">
        <w:trPr>
          <w:jc w:val="center"/>
        </w:trPr>
        <w:tc>
          <w:tcPr>
            <w:tcW w:w="7668" w:type="dxa"/>
            <w:shd w:val="clear" w:color="auto" w:fill="auto"/>
          </w:tcPr>
          <w:p w:rsidR="003E079A" w:rsidRPr="00862590" w:rsidRDefault="003E079A" w:rsidP="00B737B1">
            <w:pPr>
              <w:keepLines/>
              <w:widowControl w:val="0"/>
              <w:tabs>
                <w:tab w:val="left" w:pos="180"/>
              </w:tabs>
              <w:suppressAutoHyphens/>
              <w:spacing w:before="30" w:after="30" w:line="240" w:lineRule="auto"/>
              <w:ind w:left="284" w:firstLine="36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keepLines/>
              <w:widowControl w:val="0"/>
              <w:tabs>
                <w:tab w:val="left" w:pos="180"/>
              </w:tabs>
              <w:suppressAutoHyphens/>
              <w:spacing w:before="30" w:after="3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1903" w:type="dxa"/>
            <w:shd w:val="clear" w:color="auto" w:fill="auto"/>
          </w:tcPr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стр.</w:t>
            </w:r>
          </w:p>
        </w:tc>
      </w:tr>
      <w:tr w:rsidR="003E079A" w:rsidRPr="00862590" w:rsidTr="00B737B1">
        <w:trPr>
          <w:jc w:val="center"/>
        </w:trPr>
        <w:tc>
          <w:tcPr>
            <w:tcW w:w="7668" w:type="dxa"/>
            <w:shd w:val="clear" w:color="auto" w:fill="auto"/>
          </w:tcPr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  <w:t>1.ПАСПОРТ рабочей ПРОГРАММЫ общей профессиональной ДИСЦИПЛИНЫ</w:t>
            </w:r>
          </w:p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4</w:t>
            </w:r>
          </w:p>
        </w:tc>
      </w:tr>
      <w:tr w:rsidR="003E079A" w:rsidRPr="00862590" w:rsidTr="00B737B1">
        <w:trPr>
          <w:jc w:val="center"/>
        </w:trPr>
        <w:tc>
          <w:tcPr>
            <w:tcW w:w="7668" w:type="dxa"/>
            <w:shd w:val="clear" w:color="auto" w:fill="auto"/>
          </w:tcPr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  <w:t>2.СТРУКТУРА и содержание общей профессиональной ДИСЦИПЛИНЫ</w:t>
            </w:r>
          </w:p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6</w:t>
            </w:r>
          </w:p>
        </w:tc>
      </w:tr>
      <w:tr w:rsidR="003E079A" w:rsidRPr="00862590" w:rsidTr="00B737B1">
        <w:trPr>
          <w:trHeight w:val="670"/>
          <w:jc w:val="center"/>
        </w:trPr>
        <w:tc>
          <w:tcPr>
            <w:tcW w:w="7668" w:type="dxa"/>
            <w:shd w:val="clear" w:color="auto" w:fill="auto"/>
          </w:tcPr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  <w:t>3.условия реализации программы общей профессиональной ДИСЦИПЛИНЫ</w:t>
            </w:r>
          </w:p>
          <w:p w:rsidR="003E079A" w:rsidRPr="00862590" w:rsidRDefault="003E079A" w:rsidP="00B737B1">
            <w:pPr>
              <w:keepLines/>
              <w:widowControl w:val="0"/>
              <w:tabs>
                <w:tab w:val="num" w:pos="0"/>
                <w:tab w:val="left" w:pos="180"/>
              </w:tabs>
              <w:suppressAutoHyphens/>
              <w:spacing w:before="30" w:after="30" w:line="240" w:lineRule="auto"/>
              <w:ind w:left="284" w:firstLine="36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15</w:t>
            </w:r>
          </w:p>
        </w:tc>
      </w:tr>
      <w:tr w:rsidR="003E079A" w:rsidRPr="00862590" w:rsidTr="00B737B1">
        <w:trPr>
          <w:jc w:val="center"/>
        </w:trPr>
        <w:tc>
          <w:tcPr>
            <w:tcW w:w="7668" w:type="dxa"/>
            <w:shd w:val="clear" w:color="auto" w:fill="auto"/>
          </w:tcPr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  <w:t>4.Контроль и оценка результатов Освоения общей профессиональной ДИСЦИПЛИНЫ</w:t>
            </w:r>
          </w:p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3E079A" w:rsidRPr="00862590" w:rsidRDefault="003E079A" w:rsidP="00B737B1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17</w:t>
            </w:r>
          </w:p>
        </w:tc>
      </w:tr>
    </w:tbl>
    <w:p w:rsidR="003E079A" w:rsidRPr="00862590" w:rsidRDefault="003E079A" w:rsidP="003E0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u w:val="single"/>
          <w:lang w:eastAsia="ru-RU"/>
          <w14:ligatures w14:val="none"/>
        </w:rPr>
        <w:br w:type="page"/>
      </w:r>
      <w:r w:rsidRPr="0086259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lastRenderedPageBreak/>
        <w:t>1. паспорт Рабочей ПРОГРАММЫ УЧЕБНОЙ ДИСЦИПЛИНЫ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>ОП.03 «Материаловедение»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1.1. Область применения рабочей программы</w:t>
      </w:r>
    </w:p>
    <w:p w:rsidR="003E079A" w:rsidRDefault="003E079A" w:rsidP="006F1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Рабочая программа учебной дисциплины является частью основной</w:t>
      </w:r>
      <w:r w:rsidR="006F1EC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профессиональной образовательной программы (далее ОПОП) в соответствии с ФГОС по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профессии </w:t>
      </w:r>
      <w:r w:rsidRPr="003E07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15.01.35 МАСТЕР СЛЕСАРНЫХ РАБОТ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Рабочая программа учебной дисциплины «ОП.03. Материаловедение»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рабочей профессии </w:t>
      </w:r>
      <w:r w:rsidRPr="003E07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15.01.35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М</w:t>
      </w:r>
      <w:r w:rsidRPr="003E079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астер слесарных работ</w:t>
      </w: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1.2. Место учебной дисциплины в структуре основной профессиональной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образовательной программы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Учебная дисциплина «Материаловедение»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1.3. Цели и задачи учебной дисциплины – требования к результатам освоения учебной дисциплины</w:t>
      </w:r>
    </w:p>
    <w:p w:rsidR="003E079A" w:rsidRPr="003E079A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Выпускник, освоивший образовательную программу, должен обладать следующими общими компетенциями (далее - ОК):</w:t>
      </w:r>
    </w:p>
    <w:p w:rsidR="003E079A" w:rsidRP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E079A" w:rsidRP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3E079A" w:rsidRP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 03. Планировать и реализовывать собственное профессиональное и личностное развитие.</w:t>
      </w:r>
    </w:p>
    <w:p w:rsidR="003E079A" w:rsidRP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 04. Работать в коллективе и команде, эффективно взаимодействовать с коллегами, руководством, клиентами.</w:t>
      </w:r>
    </w:p>
    <w:p w:rsidR="003E079A" w:rsidRP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E079A" w:rsidRP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 06. Проявлять гра</w:t>
      </w:r>
      <w:r w:rsidR="00191E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жданско-патриотическую позицию, </w:t>
      </w: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3E079A" w:rsidRP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(в редакции Приказа </w:t>
      </w:r>
      <w:proofErr w:type="spellStart"/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Минпросвещения</w:t>
      </w:r>
      <w:proofErr w:type="spellEnd"/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России от 17.12.2020 № 747)</w:t>
      </w:r>
    </w:p>
    <w:p w:rsidR="003E079A" w:rsidRP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3E079A" w:rsidRP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E079A" w:rsidRP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 09. Использовать информационные технологии в профессиональной деятельности.</w:t>
      </w:r>
    </w:p>
    <w:p w:rsidR="003E079A" w:rsidRP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ОК 10. Пользоваться профессиональной документацией на государственном и иностранном языках.</w:t>
      </w:r>
    </w:p>
    <w:p w:rsidR="00191EC5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E0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91EC5" w:rsidRPr="00633B37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16"/>
          <w:lang w:eastAsia="ru-RU"/>
          <w14:ligatures w14:val="none"/>
        </w:rPr>
      </w:pP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1.4. Рекомендуемое количество часов на освоение программы дисциплины:</w:t>
      </w: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  <w:t xml:space="preserve">максимальной учебной нагрузки обучающегося </w:t>
      </w:r>
      <w:r w:rsidRPr="00862590">
        <w:rPr>
          <w:rFonts w:ascii="Times New Roman" w:eastAsia="Times New Roman" w:hAnsi="Times New Roman" w:cs="Times New Roman"/>
          <w:b/>
          <w:kern w:val="0"/>
          <w:sz w:val="27"/>
          <w:szCs w:val="27"/>
          <w:u w:val="single"/>
          <w:lang w:eastAsia="ru-RU"/>
          <w14:ligatures w14:val="none"/>
        </w:rPr>
        <w:t>32 часа</w:t>
      </w:r>
      <w:r w:rsidRPr="00862590"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  <w:t>, в том числе:</w:t>
      </w: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i/>
          <w:kern w:val="0"/>
          <w:sz w:val="27"/>
          <w:szCs w:val="27"/>
          <w:lang w:eastAsia="ru-RU"/>
          <w14:ligatures w14:val="none"/>
        </w:rPr>
        <w:t>обязательной аудиторной</w:t>
      </w:r>
      <w:r w:rsidRPr="00862590"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  <w:t xml:space="preserve"> учебной нагрузки обучающегося </w:t>
      </w:r>
      <w:r w:rsidRPr="00862590">
        <w:rPr>
          <w:rFonts w:ascii="Times New Roman" w:eastAsia="Times New Roman" w:hAnsi="Times New Roman" w:cs="Times New Roman"/>
          <w:b/>
          <w:kern w:val="0"/>
          <w:sz w:val="27"/>
          <w:szCs w:val="27"/>
          <w:lang w:eastAsia="ru-RU"/>
          <w14:ligatures w14:val="none"/>
        </w:rPr>
        <w:t>32</w:t>
      </w:r>
      <w:r w:rsidRPr="00862590"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  <w:t xml:space="preserve"> часа;</w:t>
      </w: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3E079A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191EC5" w:rsidRPr="00862590" w:rsidRDefault="00191EC5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2. СТРУКТУРА И СОДЕРЖАНИЕ УЧЕБНОЙ ДИСЦИПЛИНЫ</w:t>
      </w: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2.1. Объем учебной дисциплины и виды учебной работы</w:t>
      </w: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" w:name="_Hlk145802995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3E079A" w:rsidRPr="00862590" w:rsidTr="00B737B1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9A" w:rsidRPr="00862590" w:rsidRDefault="003E079A" w:rsidP="00191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9A" w:rsidRPr="00862590" w:rsidRDefault="003E079A" w:rsidP="00191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Количество часов </w:t>
            </w:r>
          </w:p>
        </w:tc>
      </w:tr>
      <w:tr w:rsidR="003E079A" w:rsidRPr="00862590" w:rsidTr="00B737B1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9A" w:rsidRPr="00862590" w:rsidRDefault="003E079A" w:rsidP="00191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9A" w:rsidRPr="00862590" w:rsidRDefault="003E079A" w:rsidP="00191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32</w:t>
            </w:r>
          </w:p>
        </w:tc>
      </w:tr>
      <w:tr w:rsidR="003E079A" w:rsidRPr="00862590" w:rsidTr="00B737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9A" w:rsidRPr="00862590" w:rsidRDefault="003E079A" w:rsidP="00191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9A" w:rsidRPr="00862590" w:rsidRDefault="003E079A" w:rsidP="00191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32</w:t>
            </w:r>
          </w:p>
        </w:tc>
      </w:tr>
      <w:tr w:rsidR="003E079A" w:rsidRPr="00862590" w:rsidTr="00B737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9A" w:rsidRPr="00862590" w:rsidRDefault="003E079A" w:rsidP="00191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9A" w:rsidRPr="00862590" w:rsidRDefault="003E079A" w:rsidP="00191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3E079A" w:rsidRPr="00862590" w:rsidTr="00B737B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9A" w:rsidRPr="00862590" w:rsidRDefault="003E079A" w:rsidP="00191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       практическая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9A" w:rsidRPr="00862590" w:rsidRDefault="00191EC5" w:rsidP="00191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</w:tr>
      <w:tr w:rsidR="003E079A" w:rsidRPr="00862590" w:rsidTr="00B737B1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9A" w:rsidRPr="00862590" w:rsidRDefault="003E079A" w:rsidP="00191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Итоговая</w:t>
            </w:r>
            <w:r w:rsidRPr="00862590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аттестация в форме </w:t>
            </w:r>
            <w:r w:rsidRPr="00862590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диффер</w:t>
            </w:r>
            <w:r w:rsidR="006F1EC6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енцированного  зачета          </w:t>
            </w:r>
          </w:p>
        </w:tc>
      </w:tr>
      <w:bookmarkEnd w:id="1"/>
    </w:tbl>
    <w:p w:rsidR="003E079A" w:rsidRPr="00862590" w:rsidRDefault="003E079A" w:rsidP="00191EC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19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191EC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:rsidR="003E079A" w:rsidRPr="00862590" w:rsidRDefault="003E079A" w:rsidP="00191EC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sectPr w:rsidR="003E079A" w:rsidRPr="00862590" w:rsidSect="003D09AC">
          <w:footerReference w:type="even" r:id="rId8"/>
          <w:footerReference w:type="default" r:id="rId9"/>
          <w:pgSz w:w="11906" w:h="16838"/>
          <w:pgMar w:top="899" w:right="850" w:bottom="899" w:left="1440" w:header="708" w:footer="708" w:gutter="0"/>
          <w:cols w:space="708"/>
          <w:docGrid w:linePitch="360"/>
        </w:sectPr>
      </w:pPr>
    </w:p>
    <w:p w:rsidR="003E079A" w:rsidRPr="00862590" w:rsidRDefault="003E079A" w:rsidP="00191EC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2.2. Тематический план и содержание учебной дисциплины</w:t>
      </w:r>
      <w:r w:rsidRPr="0086259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 xml:space="preserve"> «</w:t>
      </w:r>
      <w:r w:rsidRPr="0086259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Материаловедение»</w:t>
      </w:r>
    </w:p>
    <w:p w:rsidR="003E079A" w:rsidRPr="00862590" w:rsidRDefault="003E079A" w:rsidP="00191EC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516"/>
        <w:gridCol w:w="9027"/>
        <w:gridCol w:w="1080"/>
        <w:gridCol w:w="1260"/>
      </w:tblGrid>
      <w:tr w:rsidR="003E079A" w:rsidRPr="00862590" w:rsidTr="00B737B1">
        <w:tc>
          <w:tcPr>
            <w:tcW w:w="3165" w:type="dxa"/>
          </w:tcPr>
          <w:p w:rsidR="003E079A" w:rsidRPr="00862590" w:rsidRDefault="003E079A" w:rsidP="00B73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разделов и тем</w:t>
            </w:r>
          </w:p>
        </w:tc>
        <w:tc>
          <w:tcPr>
            <w:tcW w:w="9543" w:type="dxa"/>
            <w:gridSpan w:val="2"/>
            <w:vAlign w:val="center"/>
          </w:tcPr>
          <w:p w:rsidR="003E079A" w:rsidRPr="00862590" w:rsidRDefault="003E079A" w:rsidP="00B73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62590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(если предусмотрены)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3E079A" w:rsidRPr="00862590" w:rsidRDefault="003E079A" w:rsidP="00B73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Объем часов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E079A" w:rsidRPr="00862590" w:rsidRDefault="003E079A" w:rsidP="00B73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Уровень освоения</w:t>
            </w:r>
          </w:p>
        </w:tc>
      </w:tr>
      <w:tr w:rsidR="003E079A" w:rsidRPr="00862590" w:rsidTr="00B737B1">
        <w:tc>
          <w:tcPr>
            <w:tcW w:w="3165" w:type="dxa"/>
          </w:tcPr>
          <w:p w:rsidR="003E079A" w:rsidRPr="00862590" w:rsidRDefault="003E079A" w:rsidP="00B73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543" w:type="dxa"/>
            <w:gridSpan w:val="2"/>
            <w:vAlign w:val="center"/>
          </w:tcPr>
          <w:p w:rsidR="003E079A" w:rsidRPr="00862590" w:rsidRDefault="003E079A" w:rsidP="00B73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3E079A" w:rsidRPr="00862590" w:rsidRDefault="003E079A" w:rsidP="00B73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E079A" w:rsidRPr="00862590" w:rsidRDefault="003E079A" w:rsidP="00B73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:rsidR="006F1EC6" w:rsidRPr="00862590" w:rsidTr="006F1EC6">
        <w:tc>
          <w:tcPr>
            <w:tcW w:w="12708" w:type="dxa"/>
            <w:gridSpan w:val="3"/>
            <w:shd w:val="clear" w:color="auto" w:fill="F4B083" w:themeFill="accent2" w:themeFillTint="99"/>
          </w:tcPr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Раздел 1. </w:t>
            </w: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Металлы и сплавы</w:t>
            </w:r>
          </w:p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F1EC6" w:rsidRPr="00862590" w:rsidTr="006F1EC6">
        <w:trPr>
          <w:trHeight w:val="70"/>
        </w:trPr>
        <w:tc>
          <w:tcPr>
            <w:tcW w:w="3165" w:type="dxa"/>
            <w:vMerge w:val="restart"/>
          </w:tcPr>
          <w:p w:rsidR="006F1EC6" w:rsidRPr="00862590" w:rsidRDefault="006F1EC6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Тема 1.1</w:t>
            </w: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Строение и свойства металлов</w:t>
            </w:r>
          </w:p>
        </w:tc>
        <w:tc>
          <w:tcPr>
            <w:tcW w:w="9543" w:type="dxa"/>
            <w:gridSpan w:val="2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6F1EC6" w:rsidRPr="00862590" w:rsidRDefault="006F1EC6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5/3</w:t>
            </w: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F1EC6" w:rsidRPr="00862590" w:rsidTr="006F1EC6">
        <w:trPr>
          <w:trHeight w:val="276"/>
        </w:trPr>
        <w:tc>
          <w:tcPr>
            <w:tcW w:w="3165" w:type="dxa"/>
            <w:vMerge/>
          </w:tcPr>
          <w:p w:rsidR="006F1EC6" w:rsidRPr="00862590" w:rsidRDefault="006F1EC6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6" w:type="dxa"/>
            <w:vMerge w:val="restart"/>
          </w:tcPr>
          <w:p w:rsidR="006F1EC6" w:rsidRPr="00862590" w:rsidRDefault="006F1EC6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6F1EC6" w:rsidRPr="00862590" w:rsidRDefault="006F1EC6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  <w:p w:rsidR="006F1EC6" w:rsidRPr="00862590" w:rsidRDefault="006F1EC6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027" w:type="dxa"/>
            <w:vMerge w:val="restart"/>
            <w:tcBorders>
              <w:right w:val="single" w:sz="4" w:space="0" w:color="auto"/>
            </w:tcBorders>
            <w:vAlign w:val="center"/>
          </w:tcPr>
          <w:p w:rsidR="006F1EC6" w:rsidRPr="00862590" w:rsidRDefault="006F1EC6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Введение в дисциплину. Предмет и история материаловедения как науки. Понятие о металлах и сплавах. Кристаллические решетки металлов. Аллотропические превращения металлов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  <w:vAlign w:val="center"/>
          </w:tcPr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6F1EC6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B737B1">
        <w:trPr>
          <w:trHeight w:val="562"/>
        </w:trPr>
        <w:tc>
          <w:tcPr>
            <w:tcW w:w="3165" w:type="dxa"/>
            <w:vMerge/>
            <w:tcBorders>
              <w:bottom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6" w:type="dxa"/>
            <w:vMerge/>
            <w:tcBorders>
              <w:bottom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0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60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1 - 2</w:t>
            </w: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B737B1">
        <w:tc>
          <w:tcPr>
            <w:tcW w:w="3165" w:type="dxa"/>
            <w:vMerge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6" w:type="dxa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9027" w:type="dxa"/>
            <w:tcBorders>
              <w:right w:val="single" w:sz="4" w:space="0" w:color="auto"/>
            </w:tcBorders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Типы связей. Кристаллизация металлов.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Строение слитка. Основы теории сплавов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3E079A" w:rsidRPr="00862590" w:rsidRDefault="00191EC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B737B1">
        <w:tc>
          <w:tcPr>
            <w:tcW w:w="3165" w:type="dxa"/>
            <w:vMerge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543" w:type="dxa"/>
            <w:gridSpan w:val="2"/>
            <w:tcBorders>
              <w:right w:val="single" w:sz="4" w:space="0" w:color="auto"/>
            </w:tcBorders>
            <w:vAlign w:val="center"/>
          </w:tcPr>
          <w:p w:rsidR="003E079A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Практические занятия:</w:t>
            </w:r>
          </w:p>
          <w:p w:rsidR="003E079A" w:rsidRPr="00174EFF" w:rsidRDefault="003E079A" w:rsidP="00B737B1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</w:t>
            </w:r>
            <w:r w:rsidRPr="00174E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зучение микроструктуры металлов и сплавов</w:t>
            </w:r>
          </w:p>
          <w:p w:rsidR="003E079A" w:rsidRPr="00174EFF" w:rsidRDefault="003E079A" w:rsidP="00B737B1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174E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Определение твердости, пластичности, ударной вязкости металлов</w:t>
            </w:r>
          </w:p>
          <w:p w:rsidR="003E079A" w:rsidRPr="00174EFF" w:rsidRDefault="003E079A" w:rsidP="00B737B1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74EFF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Построение диаграммы состояния сплавов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первого рода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79A" w:rsidRPr="0034533D" w:rsidRDefault="00191EC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6F1EC6">
        <w:trPr>
          <w:trHeight w:val="786"/>
        </w:trPr>
        <w:tc>
          <w:tcPr>
            <w:tcW w:w="12708" w:type="dxa"/>
            <w:gridSpan w:val="3"/>
            <w:tcBorders>
              <w:right w:val="single" w:sz="4" w:space="0" w:color="auto"/>
            </w:tcBorders>
            <w:shd w:val="clear" w:color="auto" w:fill="F4B083" w:themeFill="accent2" w:themeFillTint="99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Раздел 2. Конструкционные  материалы </w:t>
            </w:r>
            <w:r w:rsidRPr="00862590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>(металлы)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Pr="00862590" w:rsidRDefault="006F1EC6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6F1EC6">
        <w:tc>
          <w:tcPr>
            <w:tcW w:w="3165" w:type="dxa"/>
            <w:vMerge w:val="restart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Тема 2.1. </w:t>
            </w: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62590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Железоуглеродистые сплавы</w:t>
            </w: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9543" w:type="dxa"/>
            <w:gridSpan w:val="2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3E079A" w:rsidRPr="00174EFF" w:rsidRDefault="00A2560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  <w:r w:rsidR="00191EC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/4</w:t>
            </w:r>
          </w:p>
        </w:tc>
        <w:tc>
          <w:tcPr>
            <w:tcW w:w="12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3E079A" w:rsidRPr="00862590" w:rsidTr="00B737B1">
        <w:trPr>
          <w:trHeight w:val="1134"/>
        </w:trPr>
        <w:tc>
          <w:tcPr>
            <w:tcW w:w="3165" w:type="dxa"/>
            <w:vMerge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6" w:type="dxa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027" w:type="dxa"/>
            <w:tcBorders>
              <w:right w:val="single" w:sz="4" w:space="0" w:color="auto"/>
            </w:tcBorders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Характеристика и виды сплавов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Железоуглеродистые сплавы. Классификация. Структура. Химический состав.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Чугун. Способы получения и переработки. Применение. Диаграмма состояния Ж-У.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Классификация чугуна.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3E079A" w:rsidRPr="00862590" w:rsidRDefault="00A2560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B737B1">
        <w:trPr>
          <w:trHeight w:val="1268"/>
        </w:trPr>
        <w:tc>
          <w:tcPr>
            <w:tcW w:w="3165" w:type="dxa"/>
            <w:vMerge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6" w:type="dxa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</w:p>
        </w:tc>
        <w:tc>
          <w:tcPr>
            <w:tcW w:w="9027" w:type="dxa"/>
            <w:tcBorders>
              <w:right w:val="single" w:sz="4" w:space="0" w:color="auto"/>
            </w:tcBorders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Сталь. Основные понятия. Состав. Получение. Классификация стали.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Углеродистые стали Легированные стали.  Классификация. Маркировка. Применение. Термическая обработка и дефекты легированных сталей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Стали с особыми свойствами. Инструментальная сталь. Твердые сплавы.</w:t>
            </w:r>
          </w:p>
          <w:p w:rsidR="003E079A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Практические занятия: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Анализ диаграммы «железо - углерод»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Сравнение свойств стали до и после закалки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Определение состава легированных сталей и чугуна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3E079A" w:rsidRPr="00862590" w:rsidRDefault="00A2560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</w:t>
            </w:r>
          </w:p>
          <w:p w:rsidR="003E079A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Pr="00862590" w:rsidRDefault="00191EC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6F1EC6">
        <w:tc>
          <w:tcPr>
            <w:tcW w:w="3165" w:type="dxa"/>
            <w:vMerge w:val="restart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Тема 2.2</w:t>
            </w:r>
            <w:r w:rsidRPr="00862590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Pr="00862590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 Цветные металлы и  сплавы.</w:t>
            </w:r>
          </w:p>
        </w:tc>
        <w:tc>
          <w:tcPr>
            <w:tcW w:w="9543" w:type="dxa"/>
            <w:gridSpan w:val="2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3E079A" w:rsidRPr="00174EFF" w:rsidRDefault="00A2560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="00191EC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/3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B737B1">
        <w:trPr>
          <w:trHeight w:val="828"/>
        </w:trPr>
        <w:tc>
          <w:tcPr>
            <w:tcW w:w="3165" w:type="dxa"/>
            <w:vMerge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6" w:type="dxa"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027" w:type="dxa"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Общие сведения о цветных металлах и сплавах. Связь между структурой и свойствами металлов и сплавов.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Медь и сплавы на её основе. Классификация. Маркировка. Применение.</w:t>
            </w:r>
          </w:p>
        </w:tc>
        <w:tc>
          <w:tcPr>
            <w:tcW w:w="1080" w:type="dxa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3E079A" w:rsidRPr="00862590" w:rsidTr="00B737B1">
        <w:trPr>
          <w:trHeight w:val="848"/>
        </w:trPr>
        <w:tc>
          <w:tcPr>
            <w:tcW w:w="3165" w:type="dxa"/>
            <w:vMerge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6" w:type="dxa"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027" w:type="dxa"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Алюминий и сплавы на его основе. Классификация. Применение. Марки.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Титановые сплавы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Баббиты и припои.</w:t>
            </w:r>
          </w:p>
        </w:tc>
        <w:tc>
          <w:tcPr>
            <w:tcW w:w="1080" w:type="dxa"/>
            <w:vAlign w:val="center"/>
          </w:tcPr>
          <w:p w:rsidR="003E079A" w:rsidRPr="00862590" w:rsidRDefault="00A2560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B737B1">
        <w:trPr>
          <w:trHeight w:val="822"/>
        </w:trPr>
        <w:tc>
          <w:tcPr>
            <w:tcW w:w="3165" w:type="dxa"/>
            <w:tcBorders>
              <w:bottom w:val="single" w:sz="2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543" w:type="dxa"/>
            <w:gridSpan w:val="2"/>
            <w:tcBorders>
              <w:bottom w:val="single" w:sz="24" w:space="0" w:color="auto"/>
            </w:tcBorders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Практические занятия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Изучение состава сплавов цветных металлов: магний и сплавы на его основе, олово, свинец цинк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80" w:type="dxa"/>
            <w:tcBorders>
              <w:bottom w:val="single" w:sz="24" w:space="0" w:color="auto"/>
            </w:tcBorders>
            <w:vAlign w:val="center"/>
          </w:tcPr>
          <w:p w:rsidR="003E079A" w:rsidRPr="00E1492D" w:rsidRDefault="00191EC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60" w:type="dxa"/>
            <w:tcBorders>
              <w:bottom w:val="single" w:sz="24" w:space="0" w:color="auto"/>
            </w:tcBorders>
            <w:shd w:val="clear" w:color="auto" w:fill="FFFFFF"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6F1EC6">
        <w:trPr>
          <w:trHeight w:val="1011"/>
        </w:trPr>
        <w:tc>
          <w:tcPr>
            <w:tcW w:w="12708" w:type="dxa"/>
            <w:gridSpan w:val="3"/>
            <w:tcBorders>
              <w:top w:val="single" w:sz="24" w:space="0" w:color="auto"/>
            </w:tcBorders>
            <w:shd w:val="clear" w:color="auto" w:fill="F4B083" w:themeFill="accent2" w:themeFillTint="99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Раздел 3. Конструкционные материалы </w:t>
            </w:r>
            <w:r w:rsidRPr="00862590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>(неметаллы)</w:t>
            </w:r>
          </w:p>
        </w:tc>
        <w:tc>
          <w:tcPr>
            <w:tcW w:w="1080" w:type="dxa"/>
            <w:tcBorders>
              <w:top w:val="single" w:sz="24" w:space="0" w:color="auto"/>
            </w:tcBorders>
            <w:shd w:val="clear" w:color="auto" w:fill="F4B083" w:themeFill="accent2" w:themeFillTint="99"/>
            <w:vAlign w:val="center"/>
          </w:tcPr>
          <w:p w:rsidR="003E079A" w:rsidRPr="00862590" w:rsidRDefault="00A2560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260" w:type="dxa"/>
            <w:tcBorders>
              <w:top w:val="single" w:sz="24" w:space="0" w:color="auto"/>
            </w:tcBorders>
            <w:shd w:val="clear" w:color="auto" w:fill="FFFFFF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6F1EC6">
        <w:tc>
          <w:tcPr>
            <w:tcW w:w="3165" w:type="dxa"/>
            <w:vMerge w:val="restart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Тема 3.1.</w:t>
            </w: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62590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Неметаллические материалы</w:t>
            </w:r>
          </w:p>
        </w:tc>
        <w:tc>
          <w:tcPr>
            <w:tcW w:w="9543" w:type="dxa"/>
            <w:gridSpan w:val="2"/>
            <w:shd w:val="clear" w:color="auto" w:fill="92D050"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080" w:type="dxa"/>
            <w:shd w:val="clear" w:color="auto" w:fill="92D050"/>
            <w:vAlign w:val="center"/>
          </w:tcPr>
          <w:p w:rsidR="003E079A" w:rsidRPr="00862590" w:rsidRDefault="00A2560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  <w:r w:rsidR="00191E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/2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3E079A" w:rsidRPr="00862590" w:rsidTr="00B737B1">
        <w:trPr>
          <w:trHeight w:val="1656"/>
        </w:trPr>
        <w:tc>
          <w:tcPr>
            <w:tcW w:w="3165" w:type="dxa"/>
            <w:vMerge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6" w:type="dxa"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027" w:type="dxa"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Пластические массы и полимерные материалы. Классификация. Особенности структуры, свойства, применение.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Строение и назначение стекла. Способы получения и переработки. Классификация. Технологические характеристики. Применение.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Строение и назначение керамики и металлокерамики. Классификация. Способы получения, переработки. Свойства. Применение. </w:t>
            </w:r>
          </w:p>
        </w:tc>
        <w:tc>
          <w:tcPr>
            <w:tcW w:w="1080" w:type="dxa"/>
            <w:vAlign w:val="center"/>
          </w:tcPr>
          <w:p w:rsidR="003E079A" w:rsidRPr="00862590" w:rsidRDefault="00A25605" w:rsidP="00B737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60" w:type="dxa"/>
            <w:vMerge/>
            <w:shd w:val="clear" w:color="auto" w:fill="FFFFFF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B737B1">
        <w:trPr>
          <w:trHeight w:val="276"/>
        </w:trPr>
        <w:tc>
          <w:tcPr>
            <w:tcW w:w="3165" w:type="dxa"/>
            <w:vMerge/>
            <w:tcBorders>
              <w:bottom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6" w:type="dxa"/>
            <w:vMerge w:val="restart"/>
            <w:tcBorders>
              <w:bottom w:val="single" w:sz="4" w:space="0" w:color="auto"/>
            </w:tcBorders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027" w:type="dxa"/>
            <w:vMerge w:val="restart"/>
            <w:tcBorders>
              <w:bottom w:val="single" w:sz="4" w:space="0" w:color="auto"/>
            </w:tcBorders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Резина. Каучук. Свойства. Получение. Классификация. Применение.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Композиционные материалы. Свойства. Применение. Классификация.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Уплотнительные материалы. Виды, состав, свойства. Применение.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B737B1">
        <w:trPr>
          <w:trHeight w:val="276"/>
        </w:trPr>
        <w:tc>
          <w:tcPr>
            <w:tcW w:w="3165" w:type="dxa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6" w:type="dxa"/>
            <w:vMerge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027" w:type="dxa"/>
            <w:vMerge/>
            <w:vAlign w:val="center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80" w:type="dxa"/>
            <w:vMerge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60" w:type="dxa"/>
            <w:vMerge/>
            <w:shd w:val="clear" w:color="auto" w:fill="FFFFFF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B737B1">
        <w:tc>
          <w:tcPr>
            <w:tcW w:w="3165" w:type="dxa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543" w:type="dxa"/>
            <w:gridSpan w:val="2"/>
            <w:vAlign w:val="center"/>
          </w:tcPr>
          <w:p w:rsidR="003E079A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Практическая работа</w:t>
            </w:r>
          </w:p>
          <w:p w:rsidR="003E079A" w:rsidRDefault="003E079A" w:rsidP="00B737B1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49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Технологические свойства пластических масс</w:t>
            </w:r>
          </w:p>
          <w:p w:rsidR="003E079A" w:rsidRPr="00E1492D" w:rsidRDefault="003E079A" w:rsidP="00B737B1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49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Технологические свойства резины.</w:t>
            </w:r>
          </w:p>
        </w:tc>
        <w:tc>
          <w:tcPr>
            <w:tcW w:w="1080" w:type="dxa"/>
            <w:vAlign w:val="center"/>
          </w:tcPr>
          <w:p w:rsidR="003E079A" w:rsidRPr="00862590" w:rsidRDefault="00191EC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A25605" w:rsidRPr="00862590" w:rsidTr="00B737B1">
        <w:tc>
          <w:tcPr>
            <w:tcW w:w="3165" w:type="dxa"/>
          </w:tcPr>
          <w:p w:rsidR="00A25605" w:rsidRPr="00862590" w:rsidRDefault="00A25605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543" w:type="dxa"/>
            <w:gridSpan w:val="2"/>
            <w:vAlign w:val="center"/>
          </w:tcPr>
          <w:p w:rsidR="00A25605" w:rsidRDefault="00A25605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560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Итоговая аттестация в форме дифференцированного  зачета</w:t>
            </w:r>
          </w:p>
        </w:tc>
        <w:tc>
          <w:tcPr>
            <w:tcW w:w="1080" w:type="dxa"/>
            <w:vAlign w:val="center"/>
          </w:tcPr>
          <w:p w:rsidR="00A25605" w:rsidRDefault="00A2560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25605" w:rsidRPr="00862590" w:rsidRDefault="00A25605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6F1EC6">
        <w:tc>
          <w:tcPr>
            <w:tcW w:w="3165" w:type="dxa"/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543" w:type="dxa"/>
            <w:gridSpan w:val="2"/>
            <w:shd w:val="clear" w:color="auto" w:fill="FF0000"/>
            <w:vAlign w:val="center"/>
          </w:tcPr>
          <w:p w:rsidR="003E079A" w:rsidRPr="00862590" w:rsidRDefault="003E079A" w:rsidP="00B73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Всего:</w:t>
            </w:r>
          </w:p>
        </w:tc>
        <w:tc>
          <w:tcPr>
            <w:tcW w:w="1080" w:type="dxa"/>
            <w:shd w:val="clear" w:color="auto" w:fill="FF0000"/>
            <w:vAlign w:val="center"/>
          </w:tcPr>
          <w:p w:rsidR="003E079A" w:rsidRPr="00862590" w:rsidRDefault="003E079A" w:rsidP="00B73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3E079A" w:rsidRPr="00862590" w:rsidRDefault="003E079A" w:rsidP="003E0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sectPr w:rsidR="003E079A" w:rsidRPr="00862590" w:rsidSect="00A25605">
          <w:pgSz w:w="16838" w:h="11906" w:orient="landscape"/>
          <w:pgMar w:top="851" w:right="1134" w:bottom="1079" w:left="1134" w:header="709" w:footer="709" w:gutter="0"/>
          <w:cols w:space="708"/>
          <w:docGrid w:linePitch="360"/>
        </w:sectPr>
      </w:pPr>
    </w:p>
    <w:p w:rsidR="003E079A" w:rsidRPr="000079BB" w:rsidRDefault="003E079A" w:rsidP="003E079A">
      <w:pPr>
        <w:pStyle w:val="a6"/>
        <w:keepNext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0079BB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lastRenderedPageBreak/>
        <w:t>условия реализации программы дисциплины</w:t>
      </w:r>
    </w:p>
    <w:p w:rsidR="003E079A" w:rsidRPr="000079BB" w:rsidRDefault="003E079A" w:rsidP="003E07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caps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3.1. Требования к минимальному материально-техническому обеспечению</w:t>
      </w:r>
    </w:p>
    <w:p w:rsidR="003E079A" w:rsidRPr="006F1EC6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Реализация программы дисциплины требует наличия </w:t>
      </w:r>
      <w:r w:rsidRPr="006F1EC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учебного кабинета «Материаловедение» </w:t>
      </w:r>
    </w:p>
    <w:p w:rsidR="003E079A" w:rsidRPr="006F1EC6" w:rsidRDefault="003E079A" w:rsidP="006F1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u w:val="single"/>
          <w:lang w:eastAsia="ru-RU"/>
          <w14:ligatures w14:val="none"/>
        </w:rPr>
      </w:pPr>
      <w:r w:rsidRPr="006F1EC6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u w:val="single"/>
          <w:lang w:eastAsia="ru-RU"/>
          <w14:ligatures w14:val="none"/>
        </w:rPr>
        <w:t>Оборудование учебного кабинета:</w:t>
      </w:r>
    </w:p>
    <w:p w:rsidR="003E079A" w:rsidRPr="00862590" w:rsidRDefault="003E079A" w:rsidP="003E079A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посадочные места по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количеству обучающихся </w:t>
      </w:r>
    </w:p>
    <w:p w:rsidR="003E079A" w:rsidRPr="00862590" w:rsidRDefault="003E079A" w:rsidP="003E079A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рабочее место преподавателя </w:t>
      </w:r>
    </w:p>
    <w:p w:rsidR="003E079A" w:rsidRPr="00862590" w:rsidRDefault="003E079A" w:rsidP="003E079A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комплект учебно-наглядных пособий «Материаловедение»;</w:t>
      </w:r>
    </w:p>
    <w:p w:rsidR="003E079A" w:rsidRPr="00862590" w:rsidRDefault="003E079A" w:rsidP="003E079A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объемные модели металлической кристаллической решетки металлов и сплавов;</w:t>
      </w:r>
    </w:p>
    <w:p w:rsidR="003E079A" w:rsidRPr="00862590" w:rsidRDefault="003E079A" w:rsidP="003E079A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образцы металлов (стали, чугуна, цветных металлов и сплавов);</w:t>
      </w:r>
    </w:p>
    <w:p w:rsidR="003E079A" w:rsidRPr="00862590" w:rsidRDefault="003E079A" w:rsidP="003E079A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образцы  (наборы) неметаллических материалов</w:t>
      </w:r>
    </w:p>
    <w:p w:rsidR="003E079A" w:rsidRPr="00862590" w:rsidRDefault="003E079A" w:rsidP="003E079A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дидактический материал (карточки-задания, </w:t>
      </w:r>
      <w:proofErr w:type="spellStart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разноуровневые</w:t>
      </w:r>
      <w:proofErr w:type="spellEnd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тесты).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ru-RU"/>
          <w14:ligatures w14:val="none"/>
        </w:rPr>
      </w:pPr>
    </w:p>
    <w:p w:rsidR="003E079A" w:rsidRPr="006F1EC6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:u w:val="single"/>
          <w:lang w:eastAsia="ru-RU"/>
          <w14:ligatures w14:val="none"/>
        </w:rPr>
      </w:pPr>
      <w:r w:rsidRPr="006F1EC6">
        <w:rPr>
          <w:rFonts w:ascii="Times New Roman" w:eastAsia="Times New Roman" w:hAnsi="Times New Roman" w:cs="Times New Roman"/>
          <w:b/>
          <w:kern w:val="0"/>
          <w:sz w:val="24"/>
          <w:szCs w:val="28"/>
          <w:u w:val="single"/>
          <w:lang w:eastAsia="ru-RU"/>
          <w14:ligatures w14:val="none"/>
        </w:rPr>
        <w:t xml:space="preserve">Технические средства обучения </w:t>
      </w:r>
    </w:p>
    <w:p w:rsidR="003E079A" w:rsidRPr="00862590" w:rsidRDefault="003E079A" w:rsidP="003E079A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компьютер, экран, мультимедийный проектор;</w:t>
      </w:r>
    </w:p>
    <w:p w:rsidR="003E079A" w:rsidRPr="00862590" w:rsidRDefault="003E079A" w:rsidP="003E079A">
      <w:pPr>
        <w:numPr>
          <w:ilvl w:val="0"/>
          <w:numId w:val="1"/>
        </w:numPr>
        <w:tabs>
          <w:tab w:val="left" w:pos="360"/>
        </w:tabs>
        <w:spacing w:after="0" w:line="276" w:lineRule="auto"/>
        <w:ind w:left="360" w:hanging="7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методические пособия;</w:t>
      </w:r>
    </w:p>
    <w:p w:rsidR="003E079A" w:rsidRPr="00862590" w:rsidRDefault="003E079A" w:rsidP="003E079A">
      <w:pPr>
        <w:numPr>
          <w:ilvl w:val="0"/>
          <w:numId w:val="1"/>
        </w:numPr>
        <w:tabs>
          <w:tab w:val="left" w:pos="360"/>
        </w:tabs>
        <w:spacing w:after="0" w:line="276" w:lineRule="auto"/>
        <w:ind w:left="360" w:hanging="7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презентации к урокам, видеоматериал. 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ru-RU"/>
          <w14:ligatures w14:val="none"/>
        </w:rPr>
      </w:pPr>
    </w:p>
    <w:p w:rsidR="003E079A" w:rsidRPr="00862590" w:rsidRDefault="003E079A" w:rsidP="003E07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3.2. Информационное обеспечение обучения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Перечень рекомендуемых учебных изданий, Интернет-ресурсов, дополнительной литературы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Основные источники:</w:t>
      </w:r>
    </w:p>
    <w:p w:rsidR="003E079A" w:rsidRPr="00862590" w:rsidRDefault="003E079A" w:rsidP="003E079A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E079A" w:rsidRPr="00862590" w:rsidRDefault="003E079A" w:rsidP="003E079A">
      <w:pPr>
        <w:numPr>
          <w:ilvl w:val="0"/>
          <w:numId w:val="3"/>
        </w:num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Адаскин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А.М., Зуев В.М., Материаловедение (металлообработка): Учебник для нач. проф. образования: учеб. пособие для сред. проф. образования. - 4-е изд., стер. Издательство: М.: Академия, 2008. – 250 с.</w:t>
      </w:r>
    </w:p>
    <w:p w:rsidR="003E079A" w:rsidRPr="00862590" w:rsidRDefault="003E079A" w:rsidP="003E079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Чумаченко </w:t>
      </w:r>
      <w:proofErr w:type="spellStart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Ю.Т.,Чумаченко</w:t>
      </w:r>
      <w:proofErr w:type="spellEnd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Г.В.,Герасименко</w:t>
      </w:r>
      <w:proofErr w:type="spellEnd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А.И., 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hyperlink r:id="rId10" w:tooltip="Материаловедение для автомехаников" w:history="1">
        <w:r w:rsidRPr="00862590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u w:val="single"/>
            <w:lang w:eastAsia="ru-RU"/>
            <w14:ligatures w14:val="none"/>
          </w:rPr>
          <w:t>Материаловедение для автомехаников</w:t>
        </w:r>
      </w:hyperlink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Изд-во: 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Феникс, 2005. -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480 с.</w:t>
      </w:r>
    </w:p>
    <w:p w:rsidR="003E079A" w:rsidRPr="00862590" w:rsidRDefault="003E079A" w:rsidP="003E079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Сеферов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Г.Г., </w:t>
      </w: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Батиенков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В.Т., </w:t>
      </w: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Сеферов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Г.Г., Фоменко А.Л. Материаловедение: Учебник / Издательство: </w:t>
      </w:r>
      <w:hyperlink r:id="rId11" w:tooltip="Все книги издательства " w:history="1">
        <w:r w:rsidRPr="00862590"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  <w14:ligatures w14:val="none"/>
          </w:rPr>
          <w:t xml:space="preserve">Инфра-М </w:t>
        </w:r>
      </w:hyperlink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2009. - 150 с. </w:t>
      </w:r>
    </w:p>
    <w:p w:rsidR="003E079A" w:rsidRPr="00862590" w:rsidRDefault="003E079A" w:rsidP="003E079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Стуканов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В. А., </w:t>
      </w:r>
      <w:hyperlink r:id="rId12" w:tooltip="Материаловедение" w:history="1">
        <w:r w:rsidRPr="00862590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u w:val="single"/>
            <w:lang w:eastAsia="ru-RU"/>
            <w14:ligatures w14:val="none"/>
          </w:rPr>
          <w:t>Материаловедение</w:t>
        </w:r>
      </w:hyperlink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Изд-во: 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Форум, Инфра-М, 2008.-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368 с.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Дополнительные источники: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ru-RU"/>
          <w14:ligatures w14:val="none"/>
        </w:rPr>
      </w:pPr>
    </w:p>
    <w:p w:rsidR="003E079A" w:rsidRPr="00862590" w:rsidRDefault="003E079A" w:rsidP="003E079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Богодухов С.И.,</w:t>
      </w: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Синюхин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А.В.,Гребенюк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В.Ф., Курс материаловедения в вопросах и ответах: Учебное пособие, Издательство: </w:t>
      </w:r>
      <w:hyperlink r:id="rId13" w:tooltip="Все книги издательства " w:history="1">
        <w:r w:rsidRPr="00862590"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  <w14:ligatures w14:val="none"/>
          </w:rPr>
          <w:t>Машиностроение,</w:t>
        </w:r>
      </w:hyperlink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smartTag w:uri="urn:schemas-microsoft-com:office:smarttags" w:element="metricconverter">
        <w:smartTagPr>
          <w:attr w:name="ProductID" w:val="2005 г"/>
        </w:smartTagPr>
        <w:r w:rsidRPr="00862590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2005 г</w:t>
        </w:r>
      </w:smartTag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., 256 с.</w:t>
      </w:r>
    </w:p>
    <w:p w:rsidR="003E079A" w:rsidRPr="00862590" w:rsidRDefault="003E079A" w:rsidP="003E079A">
      <w:pPr>
        <w:numPr>
          <w:ilvl w:val="0"/>
          <w:numId w:val="3"/>
        </w:num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Давыдова И.С., Максина Е.Л. Материаловедение: Учеб. пособие. Издательство: </w:t>
      </w:r>
      <w:hyperlink r:id="rId14" w:tooltip="Все книги издательства " w:history="1">
        <w:r w:rsidRPr="00862590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РИОР, 2006 г.,     240 с. </w:t>
        </w:r>
      </w:hyperlink>
    </w:p>
    <w:p w:rsidR="003E079A" w:rsidRPr="00862590" w:rsidRDefault="003E079A" w:rsidP="003E079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Заплатин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В.Н., Сапожников Ю.И., Дубов А.В., Материаловедения (металлообработка): Учебное пособие для НПО, Издательство: </w:t>
      </w:r>
      <w:hyperlink r:id="rId15" w:tooltip="Все книги издательства " w:history="1">
        <w:r w:rsidRPr="00862590"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  <w14:ligatures w14:val="none"/>
          </w:rPr>
          <w:t>Академия</w:t>
        </w:r>
      </w:hyperlink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2010. -  256 с.</w:t>
      </w:r>
    </w:p>
    <w:p w:rsidR="003E079A" w:rsidRPr="00862590" w:rsidRDefault="003E079A" w:rsidP="003E079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Рогов В.А., Позняк Г.Г. Современные машиностроительные материалы и заготовки: Учеб. пособие. – ОИЦ «Академия», 2008. – 336 с.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ru-RU"/>
          <w14:ligatures w14:val="none"/>
        </w:rPr>
      </w:pP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Интернет-ресурсы:</w:t>
      </w:r>
    </w:p>
    <w:p w:rsidR="003E079A" w:rsidRPr="00862590" w:rsidRDefault="003E079A" w:rsidP="003E079A">
      <w:pPr>
        <w:keepNext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http://materialu-adam.blogspot.com/</w:t>
      </w:r>
    </w:p>
    <w:p w:rsidR="003E079A" w:rsidRPr="00862590" w:rsidRDefault="003E079A" w:rsidP="003E079A">
      <w:pPr>
        <w:keepNext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http://www.twirpx.com/files/machinery/material/</w:t>
      </w:r>
    </w:p>
    <w:p w:rsidR="003E079A" w:rsidRPr="00862590" w:rsidRDefault="003E079A" w:rsidP="003E0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ru-RU"/>
          <w14:ligatures w14:val="none"/>
        </w:rPr>
      </w:pPr>
    </w:p>
    <w:p w:rsidR="003E079A" w:rsidRPr="00862590" w:rsidRDefault="003E079A" w:rsidP="003E07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lastRenderedPageBreak/>
        <w:t>4. Контроль и оценка результатов освоения Дисциплины</w:t>
      </w:r>
    </w:p>
    <w:p w:rsidR="003E079A" w:rsidRPr="00862590" w:rsidRDefault="003E079A" w:rsidP="003E079A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3E079A" w:rsidRPr="00862590" w:rsidRDefault="003E079A" w:rsidP="003E07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284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Контроль</w:t>
      </w:r>
      <w:r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 оценка</w:t>
      </w:r>
      <w:r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результатов освоения дисциплины осуществляется препод</w:t>
      </w:r>
      <w:r w:rsidR="00A256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авателем в процессе проведения </w:t>
      </w:r>
      <w:r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уроков,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E079A" w:rsidRPr="00862590" w:rsidRDefault="003E079A" w:rsidP="003E07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3E079A" w:rsidRPr="00862590" w:rsidTr="00B737B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Результаты обучения</w:t>
            </w: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Формы и методы контроля и оценки результатов обучения </w:t>
            </w:r>
          </w:p>
        </w:tc>
      </w:tr>
      <w:tr w:rsidR="003E079A" w:rsidRPr="00862590" w:rsidTr="00B737B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3E079A" w:rsidRPr="00862590" w:rsidTr="00B737B1">
        <w:trPr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Должен уметь:</w:t>
            </w: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3E079A" w:rsidRPr="00862590" w:rsidTr="00B737B1">
        <w:trPr>
          <w:trHeight w:val="60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выбирать материалы для профессиональной деятельности.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 работы, экспертное наблюдение и оценка на практических  занятиях, внеаудиторная самостоятельная работа</w:t>
            </w:r>
          </w:p>
        </w:tc>
      </w:tr>
      <w:tr w:rsidR="003E079A" w:rsidRPr="00862590" w:rsidTr="00B737B1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szCs w:val="24"/>
                <w:lang w:eastAsia="ru-RU"/>
                <w14:ligatures w14:val="none"/>
              </w:rPr>
              <w:t>определять основные свойства материалов по маркам.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 работы, рефераты, экспертное наблюдение и оценка на практических  занятиях, внеаудиторная самостоятельная работа</w:t>
            </w:r>
          </w:p>
        </w:tc>
      </w:tr>
      <w:tr w:rsidR="003E079A" w:rsidRPr="00862590" w:rsidTr="00B737B1">
        <w:trPr>
          <w:trHeight w:val="495"/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:rsidR="003E079A" w:rsidRPr="00862590" w:rsidRDefault="003E079A" w:rsidP="00B7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Должен знать: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3E079A" w:rsidRPr="00862590" w:rsidTr="00B737B1">
        <w:trPr>
          <w:trHeight w:val="46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основные виды металлических и неметаллических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 работы, экспертное наблюдение и оценка на практических занятиях, внеаудиторная самостоятельная работа, тестирование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B737B1">
        <w:trPr>
          <w:trHeight w:val="46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основные сведения о назначении и области применения металлов и сплавов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работы, экспертное наблюдение и оценка на  занятиях, внеаудиторная самостоятельная работа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E079A" w:rsidRPr="00862590" w:rsidTr="00B737B1">
        <w:trPr>
          <w:trHeight w:val="67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основные свойства, классификацию, характеристики применяемых в профессиональной деятельности материалов;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Практические занятия, контрольная работа, экспертное наблюдение и оценка на занятиях, тестирование</w:t>
            </w:r>
          </w:p>
        </w:tc>
      </w:tr>
      <w:tr w:rsidR="003E079A" w:rsidRPr="00862590" w:rsidTr="00B737B1">
        <w:trPr>
          <w:trHeight w:val="67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  <w:t>физические и химические свойства горючих и смазочных материалов;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 работы, доклады, экспертное наблюдение и оценка на  занятиях, тестирование.</w:t>
            </w:r>
          </w:p>
        </w:tc>
      </w:tr>
      <w:tr w:rsidR="003E079A" w:rsidRPr="00862590" w:rsidTr="00B737B1">
        <w:trPr>
          <w:trHeight w:val="57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  <w:t>особенности строения металлов и сплавов, технологию их производства;</w:t>
            </w:r>
          </w:p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 работы, экспертное наблюдение и оценка на занятиях, внеаудиторная самостоятельная работа, тестирование.</w:t>
            </w:r>
          </w:p>
        </w:tc>
      </w:tr>
      <w:tr w:rsidR="003E079A" w:rsidRPr="00862590" w:rsidTr="00B737B1">
        <w:trPr>
          <w:trHeight w:val="33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  <w:t>виды обработки металлов и сплавов;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9A" w:rsidRPr="00862590" w:rsidRDefault="003E079A" w:rsidP="00B73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 работы, экспертное наблюдение и оценка на  занятиях, внеаудиторная самостоятельная работа</w:t>
            </w:r>
          </w:p>
        </w:tc>
      </w:tr>
    </w:tbl>
    <w:p w:rsidR="003E079A" w:rsidRPr="00862590" w:rsidRDefault="003E079A" w:rsidP="003E079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:rsidR="003E079A" w:rsidRDefault="003E079A" w:rsidP="003E079A"/>
    <w:p w:rsidR="001541F4" w:rsidRDefault="00981016"/>
    <w:sectPr w:rsidR="001541F4" w:rsidSect="004512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016" w:rsidRDefault="00981016">
      <w:pPr>
        <w:spacing w:after="0" w:line="240" w:lineRule="auto"/>
      </w:pPr>
      <w:r>
        <w:separator/>
      </w:r>
    </w:p>
  </w:endnote>
  <w:endnote w:type="continuationSeparator" w:id="0">
    <w:p w:rsidR="00981016" w:rsidRDefault="00981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590" w:rsidRDefault="00A25605" w:rsidP="008A63B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2590" w:rsidRDefault="00981016" w:rsidP="004512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590" w:rsidRDefault="00981016" w:rsidP="004512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016" w:rsidRDefault="00981016">
      <w:pPr>
        <w:spacing w:after="0" w:line="240" w:lineRule="auto"/>
      </w:pPr>
      <w:r>
        <w:separator/>
      </w:r>
    </w:p>
  </w:footnote>
  <w:footnote w:type="continuationSeparator" w:id="0">
    <w:p w:rsidR="00981016" w:rsidRDefault="00981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2E4C"/>
    <w:multiLevelType w:val="hybridMultilevel"/>
    <w:tmpl w:val="99C228D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A5890"/>
    <w:multiLevelType w:val="hybridMultilevel"/>
    <w:tmpl w:val="B206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21DDC"/>
    <w:multiLevelType w:val="hybridMultilevel"/>
    <w:tmpl w:val="5DD05D96"/>
    <w:lvl w:ilvl="0" w:tplc="42B46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336A4"/>
    <w:multiLevelType w:val="hybridMultilevel"/>
    <w:tmpl w:val="BBB6C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902A07"/>
    <w:multiLevelType w:val="hybridMultilevel"/>
    <w:tmpl w:val="F4F2A804"/>
    <w:lvl w:ilvl="0" w:tplc="7E90D3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600770"/>
    <w:multiLevelType w:val="hybridMultilevel"/>
    <w:tmpl w:val="F0407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CA30AD"/>
    <w:multiLevelType w:val="hybridMultilevel"/>
    <w:tmpl w:val="164A8286"/>
    <w:lvl w:ilvl="0" w:tplc="DAB0247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9A"/>
    <w:rsid w:val="0000197F"/>
    <w:rsid w:val="00191EC5"/>
    <w:rsid w:val="003E079A"/>
    <w:rsid w:val="006F1EC6"/>
    <w:rsid w:val="007E140C"/>
    <w:rsid w:val="00981016"/>
    <w:rsid w:val="00A202D5"/>
    <w:rsid w:val="00A25605"/>
    <w:rsid w:val="00AB0C12"/>
    <w:rsid w:val="00B22F56"/>
    <w:rsid w:val="00F5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79A"/>
    <w:rPr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07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4">
    <w:name w:val="Нижний колонтитул Знак"/>
    <w:basedOn w:val="a0"/>
    <w:link w:val="a3"/>
    <w:uiPriority w:val="99"/>
    <w:rsid w:val="003E079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3E079A"/>
  </w:style>
  <w:style w:type="paragraph" w:styleId="a6">
    <w:name w:val="List Paragraph"/>
    <w:basedOn w:val="a"/>
    <w:uiPriority w:val="34"/>
    <w:qFormat/>
    <w:rsid w:val="003E0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79A"/>
    <w:rPr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07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4">
    <w:name w:val="Нижний колонтитул Знак"/>
    <w:basedOn w:val="a0"/>
    <w:link w:val="a3"/>
    <w:uiPriority w:val="99"/>
    <w:rsid w:val="003E079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3E079A"/>
  </w:style>
  <w:style w:type="paragraph" w:styleId="a6">
    <w:name w:val="List Paragraph"/>
    <w:basedOn w:val="a"/>
    <w:uiPriority w:val="34"/>
    <w:qFormat/>
    <w:rsid w:val="003E0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ooka.ru/search?q=%D0%9C%D0%B0%D1%88%D0%B8%D0%BD%D0%BE%D1%81%D1%82%D1%80%D0%BE%D0%B5%D0%BD%D0%B8%D0%B5&amp;st=publishe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likbez.by/product_68924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ooka.ru/search?q=%D0%98%D0%BD%D1%84%D1%80%D0%B0-%D0%9C&amp;st=publish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a.ru/search?q=%D0%90%D0%BA%D0%B0%D0%B4%D0%B5%D0%BC%D0%B8%D1%8F&amp;st=publisher" TargetMode="External"/><Relationship Id="rId10" Type="http://schemas.openxmlformats.org/officeDocument/2006/relationships/hyperlink" Target="http://www.likbez.by/product_21280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ooka.ru/search?q=%D0%A0%D0%98%D0%9E%D0%A0&amp;st=publish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sat178</cp:lastModifiedBy>
  <cp:revision>6</cp:revision>
  <dcterms:created xsi:type="dcterms:W3CDTF">2023-09-20T11:13:00Z</dcterms:created>
  <dcterms:modified xsi:type="dcterms:W3CDTF">2023-09-21T12:36:00Z</dcterms:modified>
</cp:coreProperties>
</file>